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DEA31" w14:textId="77777777" w:rsidR="00AD457F" w:rsidRDefault="00AD457F" w:rsidP="00C73C40">
      <w:pPr>
        <w:pStyle w:val="Standard"/>
        <w:rPr>
          <w:rFonts w:ascii="Times New Roman" w:hAnsi="Times New Roman"/>
          <w:color w:val="000000"/>
        </w:rPr>
      </w:pPr>
    </w:p>
    <w:p w14:paraId="1D3E0DE1" w14:textId="77777777" w:rsidR="00DF00B0" w:rsidRDefault="00DF00B0" w:rsidP="00AD457F">
      <w:pPr>
        <w:pStyle w:val="Standard"/>
        <w:jc w:val="center"/>
        <w:rPr>
          <w:rFonts w:ascii="Times New Roman" w:hAnsi="Times New Roman"/>
          <w:color w:val="000000"/>
        </w:rPr>
      </w:pPr>
      <w:r>
        <w:object w:dxaOrig="2188" w:dyaOrig="2506" w14:anchorId="78CBC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MSDraw" ShapeID="_x0000_i1025" DrawAspect="Content" ObjectID="_1779859129" r:id="rId5"/>
        </w:object>
      </w:r>
    </w:p>
    <w:p w14:paraId="70A72D6D" w14:textId="77777777" w:rsidR="00AD457F" w:rsidRDefault="00AD457F" w:rsidP="00AD457F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AERONAUTICA MILITARE</w:t>
      </w:r>
    </w:p>
    <w:p w14:paraId="5886B3BE" w14:textId="77777777" w:rsidR="00AD457F" w:rsidRDefault="00AD457F" w:rsidP="00AD457F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DISTACCAMENTO AEROPORTUALE</w:t>
      </w:r>
    </w:p>
    <w:p w14:paraId="42AA77AF" w14:textId="77777777" w:rsidR="00AD457F" w:rsidRDefault="00AD457F" w:rsidP="00AD457F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PANTELLERIA</w:t>
      </w:r>
    </w:p>
    <w:p w14:paraId="20BE517D" w14:textId="77777777" w:rsidR="00AD457F" w:rsidRDefault="00AD457F" w:rsidP="00540620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4048E4E1" w14:textId="77777777" w:rsidR="00DD0869" w:rsidRDefault="00DD0869" w:rsidP="00540620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4781559E" w14:textId="77777777" w:rsidR="00DD0869" w:rsidRDefault="00DD0869" w:rsidP="00DD0869">
      <w:pPr>
        <w:autoSpaceDE w:val="0"/>
        <w:autoSpaceDN w:val="0"/>
        <w:adjustRightInd w:val="0"/>
        <w:spacing w:after="0" w:line="240" w:lineRule="auto"/>
        <w:jc w:val="center"/>
        <w:rPr>
          <w:rFonts w:ascii="CIDFont+F7" w:hAnsi="CIDFont+F7" w:cs="CIDFont+F7"/>
          <w:b/>
          <w:sz w:val="24"/>
          <w:szCs w:val="24"/>
        </w:rPr>
      </w:pPr>
      <w:r w:rsidRPr="00DD0869">
        <w:rPr>
          <w:rFonts w:ascii="CIDFont+F7" w:hAnsi="CIDFont+F7" w:cs="CIDFont+F7"/>
          <w:b/>
          <w:sz w:val="24"/>
          <w:szCs w:val="24"/>
        </w:rPr>
        <w:t>COMUNICATO STAMPA</w:t>
      </w:r>
    </w:p>
    <w:p w14:paraId="47BE6BFC" w14:textId="77777777" w:rsidR="00DD0869" w:rsidRPr="00DD0869" w:rsidRDefault="00DD0869" w:rsidP="00DD0869">
      <w:pPr>
        <w:autoSpaceDE w:val="0"/>
        <w:autoSpaceDN w:val="0"/>
        <w:adjustRightInd w:val="0"/>
        <w:spacing w:after="0" w:line="240" w:lineRule="auto"/>
        <w:jc w:val="center"/>
        <w:rPr>
          <w:rFonts w:ascii="CIDFont+F7" w:hAnsi="CIDFont+F7" w:cs="CIDFont+F7"/>
          <w:b/>
          <w:sz w:val="24"/>
          <w:szCs w:val="24"/>
        </w:rPr>
      </w:pPr>
    </w:p>
    <w:p w14:paraId="6F41775D" w14:textId="77777777" w:rsidR="00DD0869" w:rsidRDefault="00DD0869" w:rsidP="00540620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3D8D1C4D" w14:textId="77777777" w:rsidR="00AD457F" w:rsidRPr="00DF00B0" w:rsidRDefault="00DF00B0" w:rsidP="00411CD3">
      <w:pPr>
        <w:pStyle w:val="Standard"/>
        <w:ind w:left="56" w:hanging="1"/>
        <w:jc w:val="both"/>
        <w:rPr>
          <w:rFonts w:ascii="CIDFont+F7" w:hAnsi="CIDFont+F7" w:cs="CIDFont+F7"/>
        </w:rPr>
      </w:pPr>
      <w:r w:rsidRPr="00DF00B0">
        <w:rPr>
          <w:rFonts w:ascii="CIDFont+F7" w:hAnsi="CIDFont+F7" w:cs="CIDFont+F7"/>
        </w:rPr>
        <w:t xml:space="preserve">VENERDI’ 14 GIUGNO, ALLA SCOPERTA DELLA STORIA AFFASCINANTE DELLE FORTIFICAZIONI DI PANTELLERIA, CON UN EVENTO ORGANIZZATO DALL'AERONAUTICA MILITARE, DAL COMUNE DI PANTELLERIA E CON IL PATROCINIO DELLA SEZIONE SICILIA DALL'ISTITUTO ITALIANO DEI CASTELLI. </w:t>
      </w:r>
    </w:p>
    <w:p w14:paraId="69839701" w14:textId="77777777" w:rsidR="00AD457F" w:rsidRDefault="00AD457F" w:rsidP="00540620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7844E3D1" w14:textId="77777777" w:rsidR="00127651" w:rsidRPr="00127651" w:rsidRDefault="00127651" w:rsidP="00127651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05E4BCB2" w14:textId="77777777" w:rsidR="00127651" w:rsidRPr="00933D22" w:rsidRDefault="00127651" w:rsidP="00127651">
      <w:pPr>
        <w:autoSpaceDE w:val="0"/>
        <w:autoSpaceDN w:val="0"/>
        <w:adjustRightInd w:val="0"/>
        <w:spacing w:after="0" w:line="240" w:lineRule="auto"/>
        <w:jc w:val="both"/>
        <w:rPr>
          <w:rFonts w:ascii="CIDFont+F7" w:eastAsia="NSimSun" w:hAnsi="CIDFont+F7" w:cs="CIDFont+F7"/>
          <w:kern w:val="3"/>
          <w:sz w:val="24"/>
          <w:szCs w:val="24"/>
          <w:lang w:eastAsia="zh-CN" w:bidi="hi-IN"/>
        </w:rPr>
      </w:pPr>
      <w:r w:rsidRPr="00933D22">
        <w:rPr>
          <w:rFonts w:ascii="CIDFont+F7" w:eastAsia="NSimSun" w:hAnsi="CIDFont+F7" w:cs="CIDFont+F7"/>
          <w:kern w:val="3"/>
          <w:sz w:val="24"/>
          <w:szCs w:val="24"/>
          <w:lang w:eastAsia="zh-CN" w:bidi="hi-IN"/>
        </w:rPr>
        <w:t xml:space="preserve">Venerdì </w:t>
      </w:r>
      <w:r w:rsidRPr="00933D22">
        <w:rPr>
          <w:rFonts w:ascii="CIDFont+F7" w:eastAsia="NSimSun" w:hAnsi="CIDFont+F7" w:cs="CIDFont+F7"/>
          <w:b/>
          <w:kern w:val="3"/>
          <w:sz w:val="24"/>
          <w:szCs w:val="24"/>
          <w:lang w:eastAsia="zh-CN" w:bidi="hi-IN"/>
        </w:rPr>
        <w:t>14 giugno 2024 alle ore 17:00</w:t>
      </w:r>
      <w:r w:rsidR="00933D22">
        <w:rPr>
          <w:rFonts w:ascii="CIDFont+F7" w:eastAsia="NSimSun" w:hAnsi="CIDFont+F7" w:cs="CIDFont+F7"/>
          <w:b/>
          <w:kern w:val="3"/>
          <w:sz w:val="24"/>
          <w:szCs w:val="24"/>
          <w:lang w:eastAsia="zh-CN" w:bidi="hi-IN"/>
        </w:rPr>
        <w:t>,</w:t>
      </w:r>
      <w:r w:rsidRPr="00933D22">
        <w:rPr>
          <w:rFonts w:ascii="CIDFont+F7" w:eastAsia="NSimSun" w:hAnsi="CIDFont+F7" w:cs="CIDFont+F7"/>
          <w:kern w:val="3"/>
          <w:sz w:val="24"/>
          <w:szCs w:val="24"/>
          <w:lang w:eastAsia="zh-CN" w:bidi="hi-IN"/>
        </w:rPr>
        <w:t xml:space="preserve"> presso la sede dell'Aeronautica Militare in Via Madonna della </w:t>
      </w:r>
      <w:proofErr w:type="spellStart"/>
      <w:r w:rsidRPr="00933D22">
        <w:rPr>
          <w:rFonts w:ascii="CIDFont+F7" w:eastAsia="NSimSun" w:hAnsi="CIDFont+F7" w:cs="CIDFont+F7"/>
          <w:kern w:val="3"/>
          <w:sz w:val="24"/>
          <w:szCs w:val="24"/>
          <w:lang w:eastAsia="zh-CN" w:bidi="hi-IN"/>
        </w:rPr>
        <w:t>Margana</w:t>
      </w:r>
      <w:proofErr w:type="spellEnd"/>
      <w:r w:rsidRPr="00933D22">
        <w:rPr>
          <w:rFonts w:ascii="CIDFont+F7" w:eastAsia="NSimSun" w:hAnsi="CIDFont+F7" w:cs="CIDFont+F7"/>
          <w:kern w:val="3"/>
          <w:sz w:val="24"/>
          <w:szCs w:val="24"/>
          <w:lang w:eastAsia="zh-CN" w:bidi="hi-IN"/>
        </w:rPr>
        <w:t xml:space="preserve"> 78</w:t>
      </w:r>
      <w:r w:rsidR="00933D22">
        <w:rPr>
          <w:rFonts w:ascii="CIDFont+F7" w:eastAsia="NSimSun" w:hAnsi="CIDFont+F7" w:cs="CIDFont+F7"/>
          <w:kern w:val="3"/>
          <w:sz w:val="24"/>
          <w:szCs w:val="24"/>
          <w:lang w:eastAsia="zh-CN" w:bidi="hi-IN"/>
        </w:rPr>
        <w:t>,</w:t>
      </w:r>
      <w:r w:rsidRPr="00933D22">
        <w:rPr>
          <w:rFonts w:ascii="CIDFont+F7" w:eastAsia="NSimSun" w:hAnsi="CIDFont+F7" w:cs="CIDFont+F7"/>
          <w:kern w:val="3"/>
          <w:sz w:val="24"/>
          <w:szCs w:val="24"/>
          <w:lang w:eastAsia="zh-CN" w:bidi="hi-IN"/>
        </w:rPr>
        <w:t xml:space="preserve"> ci si immergerà nella ricca eredità storica di questa meravigliosa isola alla scoperta dei segreti delle fortificazioni che hanno protetto Pantelleria nel corso dei secoli.</w:t>
      </w:r>
    </w:p>
    <w:p w14:paraId="33279E34" w14:textId="77777777" w:rsidR="00127651" w:rsidRPr="00127651" w:rsidRDefault="00127651" w:rsidP="00127651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11ED0ACF" w14:textId="77777777" w:rsidR="00933D22" w:rsidRDefault="00933D22" w:rsidP="00127651">
      <w:pPr>
        <w:pStyle w:val="Standard"/>
        <w:ind w:left="56" w:hanging="1"/>
        <w:jc w:val="both"/>
        <w:rPr>
          <w:rFonts w:ascii="CIDFont+F7" w:hAnsi="CIDFont+F7" w:cs="CIDFont+F7"/>
        </w:rPr>
      </w:pPr>
      <w:r>
        <w:rPr>
          <w:rFonts w:ascii="CIDFont+F7" w:hAnsi="CIDFont+F7" w:cs="CIDFont+F7"/>
        </w:rPr>
        <w:t>Q</w:t>
      </w:r>
      <w:r w:rsidRPr="00127651">
        <w:rPr>
          <w:rFonts w:ascii="CIDFont+F7" w:hAnsi="CIDFont+F7" w:cs="CIDFont+F7"/>
        </w:rPr>
        <w:t xml:space="preserve">uesto evento, </w:t>
      </w:r>
      <w:r>
        <w:rPr>
          <w:rFonts w:ascii="CIDFont+F7" w:hAnsi="CIDFont+F7" w:cs="CIDFont+F7"/>
        </w:rPr>
        <w:t>organizzato dall'A</w:t>
      </w:r>
      <w:r w:rsidRPr="00933D22">
        <w:rPr>
          <w:rFonts w:ascii="CIDFont+F7" w:hAnsi="CIDFont+F7" w:cs="CIDFont+F7"/>
        </w:rPr>
        <w:t>eronautic</w:t>
      </w:r>
      <w:r>
        <w:rPr>
          <w:rFonts w:ascii="CIDFont+F7" w:hAnsi="CIDFont+F7" w:cs="CIDFont+F7"/>
        </w:rPr>
        <w:t>a Militare, dal Comune di P</w:t>
      </w:r>
      <w:r w:rsidRPr="00933D22">
        <w:rPr>
          <w:rFonts w:ascii="CIDFont+F7" w:hAnsi="CIDFont+F7" w:cs="CIDFont+F7"/>
        </w:rPr>
        <w:t>antell</w:t>
      </w:r>
      <w:r>
        <w:rPr>
          <w:rFonts w:ascii="CIDFont+F7" w:hAnsi="CIDFont+F7" w:cs="CIDFont+F7"/>
        </w:rPr>
        <w:t>eria e con il patrocinio della Sezione Sicilia dall'Istituto Italiano dei Castelli,</w:t>
      </w:r>
      <w:r w:rsidRPr="00933D22">
        <w:rPr>
          <w:rFonts w:ascii="CIDFont+F7" w:hAnsi="CIDFont+F7" w:cs="CIDFont+F7"/>
        </w:rPr>
        <w:t xml:space="preserve"> </w:t>
      </w:r>
      <w:r w:rsidRPr="00127651">
        <w:rPr>
          <w:rFonts w:ascii="CIDFont+F7" w:hAnsi="CIDFont+F7" w:cs="CIDFont+F7"/>
        </w:rPr>
        <w:t>off</w:t>
      </w:r>
      <w:r w:rsidR="00DF00B0">
        <w:rPr>
          <w:rFonts w:ascii="CIDFont+F7" w:hAnsi="CIDFont+F7" w:cs="CIDFont+F7"/>
        </w:rPr>
        <w:t>re un'opportunità unica per la C</w:t>
      </w:r>
      <w:r w:rsidRPr="00127651">
        <w:rPr>
          <w:rFonts w:ascii="CIDFont+F7" w:hAnsi="CIDFont+F7" w:cs="CIDFont+F7"/>
        </w:rPr>
        <w:t>omunità di riunirsi e celebrare</w:t>
      </w:r>
      <w:r>
        <w:rPr>
          <w:rFonts w:ascii="CIDFont+F7" w:hAnsi="CIDFont+F7" w:cs="CIDFont+F7"/>
        </w:rPr>
        <w:t xml:space="preserve"> il patrimonio storico locale. </w:t>
      </w:r>
    </w:p>
    <w:p w14:paraId="4DC4597A" w14:textId="77777777" w:rsidR="00127651" w:rsidRPr="00127651" w:rsidRDefault="00933D22" w:rsidP="00127651">
      <w:pPr>
        <w:pStyle w:val="Standard"/>
        <w:ind w:left="56" w:hanging="1"/>
        <w:jc w:val="both"/>
        <w:rPr>
          <w:rFonts w:ascii="Times New Roman" w:hAnsi="Times New Roman" w:cs="Times New Roman"/>
        </w:rPr>
      </w:pPr>
      <w:r>
        <w:rPr>
          <w:rFonts w:ascii="CIDFont+F7" w:hAnsi="CIDFont+F7" w:cs="CIDFont+F7"/>
        </w:rPr>
        <w:t>E</w:t>
      </w:r>
      <w:r w:rsidRPr="00127651">
        <w:rPr>
          <w:rFonts w:ascii="CIDFont+F7" w:hAnsi="CIDFont+F7" w:cs="CIDFont+F7"/>
        </w:rPr>
        <w:t xml:space="preserve">sperti e storici condivideranno storie e dettagli inediti sulle strutture difensive che hanno </w:t>
      </w:r>
      <w:r w:rsidR="00127651" w:rsidRPr="00127651">
        <w:rPr>
          <w:rFonts w:ascii="CIDFont+F7" w:hAnsi="CIDFont+F7" w:cs="CIDFont+F7"/>
        </w:rPr>
        <w:t>giocato un ruolo fondamentale nella storia dell'isola, dal Muro Alto del villaggio dell'età del bronzo di Mursia, passando per le costruzioni difensive punico-romane dell'Acropoli di San Marco, al medioevale Castello Barbacane</w:t>
      </w:r>
      <w:r>
        <w:rPr>
          <w:rFonts w:ascii="CIDFont+F7" w:hAnsi="CIDFont+F7" w:cs="CIDFont+F7"/>
        </w:rPr>
        <w:t>,</w:t>
      </w:r>
      <w:r w:rsidR="00127651" w:rsidRPr="00127651">
        <w:rPr>
          <w:rFonts w:ascii="CIDFont+F7" w:hAnsi="CIDFont+F7" w:cs="CIDFont+F7"/>
        </w:rPr>
        <w:t xml:space="preserve"> fino ai bunker e</w:t>
      </w:r>
      <w:r w:rsidR="007251B2">
        <w:rPr>
          <w:rFonts w:ascii="CIDFont+F7" w:hAnsi="CIDFont+F7" w:cs="CIDFont+F7"/>
        </w:rPr>
        <w:t>d</w:t>
      </w:r>
      <w:r w:rsidR="00127651" w:rsidRPr="00127651">
        <w:rPr>
          <w:rFonts w:ascii="CIDFont+F7" w:hAnsi="CIDFont+F7" w:cs="CIDFont+F7"/>
        </w:rPr>
        <w:t xml:space="preserve"> alle batterie della seconda guerra mondiale che costellano Pantelleria.</w:t>
      </w:r>
    </w:p>
    <w:p w14:paraId="00A97298" w14:textId="77777777" w:rsidR="00127651" w:rsidRPr="00127651" w:rsidRDefault="00127651" w:rsidP="00127651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7F9DD974" w14:textId="77777777" w:rsidR="00933D22" w:rsidRDefault="00933D22" w:rsidP="00127651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La partecipazione all’evento è completamente gratuita, con prenotazione obbligatoria fino al raggiungimento dei limiti di posti disponibili, al seguente link:</w:t>
      </w:r>
    </w:p>
    <w:p w14:paraId="65AC25BC" w14:textId="77777777" w:rsidR="00933D22" w:rsidRDefault="00933D22" w:rsidP="00127651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18308693" w14:textId="77777777" w:rsidR="00933D22" w:rsidRDefault="00000000" w:rsidP="00127651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  <w:hyperlink r:id="rId6" w:history="1">
        <w:r w:rsidR="00933D22" w:rsidRPr="00F43ACD">
          <w:rPr>
            <w:rStyle w:val="Collegamentoipertestuale"/>
            <w:rFonts w:ascii="CIDFont+F7" w:hAnsi="CIDFont+F7" w:cs="CIDFont+F7"/>
            <w:sz w:val="24"/>
            <w:szCs w:val="24"/>
          </w:rPr>
          <w:t>https://billetto.it/e/le-fortificazioni-di-pantelleria-biglietti-1016622?utm_source=organiser&amp;utm_medium=share&amp;utm_campaign=manage_visit&amp;utm_content=1&amp;vs=26189e11-d432-4635-a6c4-8f19ec9f589c</w:t>
        </w:r>
      </w:hyperlink>
    </w:p>
    <w:p w14:paraId="18A770C0" w14:textId="77777777" w:rsidR="00BB2AF0" w:rsidRDefault="00BB2AF0" w:rsidP="00BB2AF0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6A9D23D4" w14:textId="77777777" w:rsidR="00933D22" w:rsidRPr="00BB2AF0" w:rsidRDefault="00933D22" w:rsidP="00BB2AF0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sz w:val="24"/>
          <w:szCs w:val="24"/>
        </w:rPr>
      </w:pPr>
    </w:p>
    <w:p w14:paraId="2974710E" w14:textId="77777777" w:rsidR="00DD0869" w:rsidRDefault="00DD0869" w:rsidP="005406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321F548" w14:textId="77777777" w:rsidR="00783C39" w:rsidRPr="00DD0869" w:rsidRDefault="00783C39" w:rsidP="005406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sectPr w:rsidR="00783C39" w:rsidRPr="00DD0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20"/>
    <w:rsid w:val="0002130F"/>
    <w:rsid w:val="00060014"/>
    <w:rsid w:val="000E1522"/>
    <w:rsid w:val="000F1861"/>
    <w:rsid w:val="00122FEB"/>
    <w:rsid w:val="00127651"/>
    <w:rsid w:val="001C39B7"/>
    <w:rsid w:val="001C4738"/>
    <w:rsid w:val="00201A55"/>
    <w:rsid w:val="002C034A"/>
    <w:rsid w:val="002C1789"/>
    <w:rsid w:val="00411CD3"/>
    <w:rsid w:val="004E5441"/>
    <w:rsid w:val="00540620"/>
    <w:rsid w:val="005C6C5E"/>
    <w:rsid w:val="0062784F"/>
    <w:rsid w:val="006318A0"/>
    <w:rsid w:val="00663547"/>
    <w:rsid w:val="007251B2"/>
    <w:rsid w:val="00783C39"/>
    <w:rsid w:val="0084668F"/>
    <w:rsid w:val="008B09CF"/>
    <w:rsid w:val="00933D22"/>
    <w:rsid w:val="009F0049"/>
    <w:rsid w:val="00AC013A"/>
    <w:rsid w:val="00AD457F"/>
    <w:rsid w:val="00AD5455"/>
    <w:rsid w:val="00BB2AF0"/>
    <w:rsid w:val="00BE17E7"/>
    <w:rsid w:val="00C73C40"/>
    <w:rsid w:val="00CD388A"/>
    <w:rsid w:val="00D63DB3"/>
    <w:rsid w:val="00DD0869"/>
    <w:rsid w:val="00DE4389"/>
    <w:rsid w:val="00DF00B0"/>
    <w:rsid w:val="00F022E0"/>
    <w:rsid w:val="00F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03A9"/>
  <w15:chartTrackingRefBased/>
  <w15:docId w15:val="{24DD17C8-06CB-4A1F-B305-C6625BA0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D457F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83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letto.it/e/le-fortificazioni-di-pantelleria-biglietti-1016622?utm_source=organiser&amp;utm_medium=share&amp;utm_campaign=manage_visit&amp;utm_content=1&amp;vs=26189e11-d432-4635-a6c4-8f19ec9f589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AMI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LINZALONE, Col. Franco - DISTAEROP</dc:creator>
  <cp:keywords/>
  <dc:description/>
  <cp:lastModifiedBy>Agostino Massimo Raffaele</cp:lastModifiedBy>
  <cp:revision>2</cp:revision>
  <dcterms:created xsi:type="dcterms:W3CDTF">2024-06-14T06:32:00Z</dcterms:created>
  <dcterms:modified xsi:type="dcterms:W3CDTF">2024-06-14T06:32:00Z</dcterms:modified>
</cp:coreProperties>
</file>